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5B" w:rsidRDefault="007304D9">
      <w:r>
        <w:t xml:space="preserve">3722 </w:t>
      </w:r>
      <w:proofErr w:type="spellStart"/>
      <w:r>
        <w:t>Pera</w:t>
      </w:r>
      <w:proofErr w:type="spellEnd"/>
      <w:r>
        <w:t xml:space="preserve"> Ave</w:t>
      </w:r>
      <w:r w:rsidR="00A35B6E">
        <w:t>.</w:t>
      </w:r>
    </w:p>
    <w:p w:rsidR="00480C55" w:rsidRDefault="00480C55" w:rsidP="001D112A">
      <w:pPr>
        <w:pStyle w:val="ListParagraph"/>
        <w:numPr>
          <w:ilvl w:val="0"/>
          <w:numId w:val="1"/>
        </w:numPr>
      </w:pPr>
      <w:r>
        <w:t xml:space="preserve">3 Bedrooms </w:t>
      </w:r>
    </w:p>
    <w:p w:rsidR="00241F5B" w:rsidRDefault="00241F5B" w:rsidP="001D112A">
      <w:pPr>
        <w:pStyle w:val="ListParagraph"/>
        <w:numPr>
          <w:ilvl w:val="0"/>
          <w:numId w:val="1"/>
        </w:numPr>
      </w:pPr>
      <w:r>
        <w:t>1 ¾ baths</w:t>
      </w:r>
    </w:p>
    <w:p w:rsidR="00241F5B" w:rsidRDefault="00241F5B" w:rsidP="001D112A">
      <w:pPr>
        <w:pStyle w:val="ListParagraph"/>
        <w:numPr>
          <w:ilvl w:val="0"/>
          <w:numId w:val="1"/>
        </w:numPr>
      </w:pPr>
      <w:r>
        <w:t xml:space="preserve">Stove and </w:t>
      </w:r>
      <w:r w:rsidR="00AB3988">
        <w:t>r</w:t>
      </w:r>
      <w:r w:rsidR="0041166B">
        <w:t>efrigerator include</w:t>
      </w:r>
      <w:r w:rsidR="000C2AA2">
        <w:t>d</w:t>
      </w:r>
      <w:bookmarkStart w:id="0" w:name="_GoBack"/>
      <w:bookmarkEnd w:id="0"/>
    </w:p>
    <w:p w:rsidR="00480C55" w:rsidRDefault="00AB3988" w:rsidP="001D112A">
      <w:pPr>
        <w:pStyle w:val="ListParagraph"/>
        <w:numPr>
          <w:ilvl w:val="0"/>
          <w:numId w:val="1"/>
        </w:numPr>
        <w:spacing w:after="120"/>
      </w:pPr>
      <w:r>
        <w:t xml:space="preserve">VCT tile </w:t>
      </w:r>
      <w:r w:rsidR="00774914">
        <w:t>throughout apartment</w:t>
      </w:r>
    </w:p>
    <w:p w:rsidR="00241F5B" w:rsidRDefault="004527FA" w:rsidP="001D112A">
      <w:pPr>
        <w:pStyle w:val="ListParagraph"/>
        <w:numPr>
          <w:ilvl w:val="0"/>
          <w:numId w:val="1"/>
        </w:numPr>
      </w:pPr>
      <w:r>
        <w:t>Washer</w:t>
      </w:r>
      <w:r w:rsidR="00AB3988">
        <w:t>/</w:t>
      </w:r>
      <w:r w:rsidR="00241F5B">
        <w:t xml:space="preserve">dryer </w:t>
      </w:r>
      <w:r w:rsidR="00AB3988">
        <w:t>hook</w:t>
      </w:r>
      <w:r w:rsidR="00241F5B">
        <w:t>–ups</w:t>
      </w:r>
    </w:p>
    <w:p w:rsidR="00480C55" w:rsidRDefault="00480C55" w:rsidP="001D112A">
      <w:pPr>
        <w:pStyle w:val="ListParagraph"/>
        <w:numPr>
          <w:ilvl w:val="0"/>
          <w:numId w:val="1"/>
        </w:numPr>
      </w:pPr>
      <w:r>
        <w:t>Tenant pays electricity</w:t>
      </w:r>
      <w:r w:rsidR="00AB3988">
        <w:t xml:space="preserve"> and gas</w:t>
      </w:r>
    </w:p>
    <w:p w:rsidR="00480C55" w:rsidRDefault="004527FA" w:rsidP="001D112A">
      <w:pPr>
        <w:pStyle w:val="ListParagraph"/>
        <w:numPr>
          <w:ilvl w:val="0"/>
          <w:numId w:val="1"/>
        </w:numPr>
      </w:pPr>
      <w:r>
        <w:t>Deposit can be made i</w:t>
      </w:r>
      <w:r w:rsidR="00480C55">
        <w:t>n 4 payments</w:t>
      </w:r>
    </w:p>
    <w:p w:rsidR="00241F5B" w:rsidRDefault="00A35B6E" w:rsidP="001D112A">
      <w:pPr>
        <w:pStyle w:val="ListParagraph"/>
        <w:numPr>
          <w:ilvl w:val="0"/>
          <w:numId w:val="1"/>
        </w:numPr>
      </w:pPr>
      <w:r>
        <w:t>Close</w:t>
      </w:r>
      <w:r w:rsidR="00AB3988">
        <w:t xml:space="preserve"> to schools, hospital, </w:t>
      </w:r>
      <w:r w:rsidR="007304D9">
        <w:t xml:space="preserve">grocery </w:t>
      </w:r>
      <w:r>
        <w:t>stores</w:t>
      </w:r>
      <w:r w:rsidR="00AB3988">
        <w:t xml:space="preserve"> and</w:t>
      </w:r>
      <w:r>
        <w:t xml:space="preserve"> resta</w:t>
      </w:r>
      <w:r w:rsidR="001A1640">
        <w:t>urants</w:t>
      </w:r>
    </w:p>
    <w:p w:rsidR="0041166B" w:rsidRDefault="004C6B18" w:rsidP="001D112A">
      <w:pPr>
        <w:pStyle w:val="ListParagraph"/>
        <w:numPr>
          <w:ilvl w:val="0"/>
          <w:numId w:val="1"/>
        </w:numPr>
      </w:pPr>
      <w:r>
        <w:t>Walking distance to b</w:t>
      </w:r>
      <w:r w:rsidR="00A828B2">
        <w:t>us routes</w:t>
      </w:r>
    </w:p>
    <w:p w:rsidR="00B533B9" w:rsidRDefault="00B533B9" w:rsidP="00B533B9">
      <w:pPr>
        <w:pStyle w:val="ListParagraph"/>
      </w:pPr>
    </w:p>
    <w:p w:rsidR="00B533B9" w:rsidRDefault="00B533B9" w:rsidP="00B533B9">
      <w:pPr>
        <w:pStyle w:val="ListParagraph"/>
      </w:pPr>
      <w:r>
        <w:t>Call</w:t>
      </w:r>
      <w:r w:rsidR="00AB3988">
        <w:t xml:space="preserve"> Yolanda </w:t>
      </w:r>
      <w:proofErr w:type="spellStart"/>
      <w:r w:rsidR="00AB3988">
        <w:t>Viscarra</w:t>
      </w:r>
      <w:proofErr w:type="spellEnd"/>
      <w:r>
        <w:t xml:space="preserve"> for information at 533-7057 ext.</w:t>
      </w:r>
      <w:r w:rsidR="00AB3988">
        <w:t xml:space="preserve"> </w:t>
      </w:r>
      <w:r>
        <w:t>215</w:t>
      </w:r>
    </w:p>
    <w:p w:rsidR="00B533B9" w:rsidRPr="00B533B9" w:rsidRDefault="00AB3988" w:rsidP="00B533B9">
      <w:pPr>
        <w:pStyle w:val="ListParagraph"/>
        <w:rPr>
          <w:lang w:val="es-MX"/>
        </w:rPr>
      </w:pPr>
      <w:r>
        <w:rPr>
          <w:lang w:val="es-MX"/>
        </w:rPr>
        <w:t xml:space="preserve"> </w:t>
      </w:r>
      <w:proofErr w:type="spellStart"/>
      <w:r>
        <w:rPr>
          <w:lang w:val="es-MX"/>
        </w:rPr>
        <w:t>Or</w:t>
      </w:r>
      <w:proofErr w:type="spellEnd"/>
      <w:r>
        <w:rPr>
          <w:lang w:val="es-MX"/>
        </w:rPr>
        <w:t xml:space="preserve"> </w:t>
      </w:r>
      <w:r w:rsidR="00B533B9" w:rsidRPr="00B533B9">
        <w:rPr>
          <w:lang w:val="es-MX"/>
        </w:rPr>
        <w:t>Email y.viscarra@pvda.net</w:t>
      </w:r>
    </w:p>
    <w:sectPr w:rsidR="00B533B9" w:rsidRPr="00B53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D873EF"/>
    <w:multiLevelType w:val="hybridMultilevel"/>
    <w:tmpl w:val="21EE0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5B"/>
    <w:rsid w:val="000C2AA2"/>
    <w:rsid w:val="001A1640"/>
    <w:rsid w:val="001D112A"/>
    <w:rsid w:val="00241F5B"/>
    <w:rsid w:val="00320815"/>
    <w:rsid w:val="0041166B"/>
    <w:rsid w:val="004527FA"/>
    <w:rsid w:val="00480C55"/>
    <w:rsid w:val="004C6B18"/>
    <w:rsid w:val="005E3EBF"/>
    <w:rsid w:val="007304D9"/>
    <w:rsid w:val="00774914"/>
    <w:rsid w:val="00A35B6E"/>
    <w:rsid w:val="00A828B2"/>
    <w:rsid w:val="00AB3988"/>
    <w:rsid w:val="00B533B9"/>
    <w:rsid w:val="00CD3FF6"/>
    <w:rsid w:val="00E5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1C11"/>
  <w15:docId w15:val="{956CD893-2BA2-4DD6-8AD2-1A4ED18C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7B980-4190-4615-9CE5-BB67B7DA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pvhealth0027</cp:lastModifiedBy>
  <cp:revision>5</cp:revision>
  <dcterms:created xsi:type="dcterms:W3CDTF">2018-05-10T20:37:00Z</dcterms:created>
  <dcterms:modified xsi:type="dcterms:W3CDTF">2018-05-11T19:56:00Z</dcterms:modified>
</cp:coreProperties>
</file>